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35A" w:rsidRPr="00A06194" w:rsidRDefault="0028235A" w:rsidP="00A06194">
      <w:pPr>
        <w:pStyle w:val="NoSpacing"/>
        <w:ind w:left="270" w:right="206"/>
        <w:jc w:val="both"/>
        <w:rPr>
          <w:rFonts w:ascii="Arial" w:hAnsi="Arial" w:cs="Arial"/>
          <w:sz w:val="21"/>
          <w:szCs w:val="21"/>
          <w:lang w:val="en-US"/>
        </w:rPr>
      </w:pPr>
      <w:bookmarkStart w:id="0" w:name="_GoBack"/>
      <w:bookmarkEnd w:id="0"/>
      <w:permStart w:id="469656242" w:edGrp="everyone"/>
    </w:p>
    <w:p w:rsidR="004D73C5" w:rsidRPr="00A06194" w:rsidRDefault="00817298" w:rsidP="00A06194">
      <w:pPr>
        <w:spacing w:after="0" w:line="240" w:lineRule="auto"/>
        <w:ind w:left="270" w:right="206"/>
        <w:jc w:val="both"/>
        <w:rPr>
          <w:rFonts w:ascii="Arial" w:hAnsi="Arial" w:cs="Arial"/>
          <w:sz w:val="21"/>
          <w:szCs w:val="21"/>
        </w:rPr>
      </w:pPr>
      <w:r w:rsidRPr="00A06194">
        <w:rPr>
          <w:rFonts w:ascii="Arial" w:hAnsi="Arial" w:cs="Arial"/>
          <w:sz w:val="21"/>
          <w:szCs w:val="21"/>
        </w:rPr>
        <w:t>1</w:t>
      </w:r>
      <w:r w:rsidR="00A06194" w:rsidRPr="00A06194">
        <w:rPr>
          <w:rFonts w:ascii="Arial" w:hAnsi="Arial" w:cs="Arial"/>
          <w:sz w:val="21"/>
          <w:szCs w:val="21"/>
        </w:rPr>
        <w:t>5</w:t>
      </w:r>
      <w:r w:rsidRPr="00A06194">
        <w:rPr>
          <w:rFonts w:ascii="Arial" w:hAnsi="Arial" w:cs="Arial"/>
          <w:sz w:val="21"/>
          <w:szCs w:val="21"/>
        </w:rPr>
        <w:t xml:space="preserve"> May</w:t>
      </w:r>
      <w:r w:rsidR="004D73C5" w:rsidRPr="00A06194">
        <w:rPr>
          <w:rFonts w:ascii="Arial" w:hAnsi="Arial" w:cs="Arial"/>
          <w:sz w:val="21"/>
          <w:szCs w:val="21"/>
        </w:rPr>
        <w:t xml:space="preserve"> 2020</w:t>
      </w:r>
    </w:p>
    <w:p w:rsidR="0011396C" w:rsidRPr="00A06194" w:rsidRDefault="0011396C" w:rsidP="00A06194">
      <w:pPr>
        <w:spacing w:after="0" w:line="240" w:lineRule="auto"/>
        <w:ind w:left="270" w:right="206"/>
        <w:jc w:val="both"/>
        <w:rPr>
          <w:rFonts w:ascii="Arial" w:hAnsi="Arial" w:cs="Arial"/>
          <w:sz w:val="21"/>
          <w:szCs w:val="21"/>
        </w:rPr>
      </w:pPr>
    </w:p>
    <w:p w:rsidR="00817298" w:rsidRPr="00A06194" w:rsidRDefault="00817298" w:rsidP="00A06194">
      <w:pPr>
        <w:spacing w:after="0" w:line="240" w:lineRule="auto"/>
        <w:ind w:left="270" w:right="206"/>
        <w:jc w:val="both"/>
        <w:rPr>
          <w:rFonts w:ascii="Arial" w:hAnsi="Arial" w:cs="Arial"/>
          <w:sz w:val="21"/>
          <w:szCs w:val="21"/>
        </w:rPr>
      </w:pPr>
      <w:r w:rsidRPr="00A06194">
        <w:rPr>
          <w:rFonts w:ascii="Arial" w:hAnsi="Arial" w:cs="Arial"/>
          <w:sz w:val="21"/>
          <w:szCs w:val="21"/>
        </w:rPr>
        <w:t>Dear Parent/Carer</w:t>
      </w:r>
    </w:p>
    <w:p w:rsidR="00A23EA5" w:rsidRPr="00A06194" w:rsidRDefault="00A23EA5" w:rsidP="00A06194">
      <w:pPr>
        <w:spacing w:after="0" w:line="240" w:lineRule="auto"/>
        <w:ind w:left="270" w:right="206"/>
        <w:jc w:val="both"/>
        <w:rPr>
          <w:rFonts w:ascii="Arial" w:hAnsi="Arial" w:cs="Arial"/>
          <w:sz w:val="21"/>
          <w:szCs w:val="21"/>
        </w:rPr>
      </w:pPr>
    </w:p>
    <w:p w:rsidR="00A06194" w:rsidRPr="00A06194" w:rsidRDefault="00A06194" w:rsidP="00A06194">
      <w:pPr>
        <w:spacing w:after="0" w:line="240" w:lineRule="auto"/>
        <w:ind w:left="270" w:right="206"/>
        <w:jc w:val="both"/>
        <w:rPr>
          <w:rFonts w:ascii="Arial" w:hAnsi="Arial" w:cs="Arial"/>
          <w:sz w:val="21"/>
          <w:szCs w:val="21"/>
        </w:rPr>
      </w:pPr>
      <w:r w:rsidRPr="00A06194">
        <w:rPr>
          <w:rFonts w:ascii="Arial" w:hAnsi="Arial" w:cs="Arial"/>
          <w:sz w:val="21"/>
          <w:szCs w:val="21"/>
        </w:rPr>
        <w:t>I am sure you are aware that the Education Secretary, Gavin Williamson, announced on Monday 11</w:t>
      </w:r>
      <w:r w:rsidRPr="00A06194">
        <w:rPr>
          <w:rFonts w:ascii="Arial" w:hAnsi="Arial" w:cs="Arial"/>
          <w:sz w:val="21"/>
          <w:szCs w:val="21"/>
          <w:vertAlign w:val="superscript"/>
        </w:rPr>
        <w:t>th </w:t>
      </w:r>
      <w:r w:rsidRPr="00A06194">
        <w:rPr>
          <w:rFonts w:ascii="Arial" w:hAnsi="Arial" w:cs="Arial"/>
          <w:sz w:val="21"/>
          <w:szCs w:val="21"/>
        </w:rPr>
        <w:t xml:space="preserve"> May that the Government would like mainstream primary schools to begin to plan to re-open from 1</w:t>
      </w:r>
      <w:r w:rsidRPr="00A06194">
        <w:rPr>
          <w:rFonts w:ascii="Arial" w:hAnsi="Arial" w:cs="Arial"/>
          <w:sz w:val="21"/>
          <w:szCs w:val="21"/>
          <w:vertAlign w:val="superscript"/>
        </w:rPr>
        <w:t>st</w:t>
      </w:r>
      <w:r w:rsidRPr="00A06194">
        <w:rPr>
          <w:rFonts w:ascii="Arial" w:hAnsi="Arial" w:cs="Arial"/>
          <w:sz w:val="21"/>
          <w:szCs w:val="21"/>
        </w:rPr>
        <w:t xml:space="preserve"> June to certain year groups and to increase the overall number of children attending by the end of the summer term. </w:t>
      </w:r>
    </w:p>
    <w:p w:rsidR="00A06194" w:rsidRPr="00A06194" w:rsidRDefault="00A06194" w:rsidP="00A06194">
      <w:pPr>
        <w:spacing w:after="0" w:line="240" w:lineRule="auto"/>
        <w:ind w:left="270" w:right="206"/>
        <w:jc w:val="both"/>
        <w:rPr>
          <w:rFonts w:ascii="Arial" w:hAnsi="Arial" w:cs="Arial"/>
          <w:sz w:val="21"/>
          <w:szCs w:val="21"/>
        </w:rPr>
      </w:pPr>
    </w:p>
    <w:p w:rsidR="00A06194" w:rsidRPr="00A06194" w:rsidRDefault="00A06194" w:rsidP="00A06194">
      <w:pPr>
        <w:spacing w:after="0" w:line="240" w:lineRule="auto"/>
        <w:ind w:left="270" w:right="206"/>
        <w:jc w:val="both"/>
        <w:rPr>
          <w:rFonts w:ascii="Arial" w:hAnsi="Arial" w:cs="Arial"/>
          <w:sz w:val="21"/>
          <w:szCs w:val="21"/>
        </w:rPr>
      </w:pPr>
      <w:r w:rsidRPr="00A06194">
        <w:rPr>
          <w:rFonts w:ascii="Arial" w:hAnsi="Arial" w:cs="Arial"/>
          <w:sz w:val="21"/>
          <w:szCs w:val="21"/>
        </w:rPr>
        <w:t>In relation to our Horizons Specialist Academies Trust (HSAT) and its academies, I would ask you to note:</w:t>
      </w:r>
    </w:p>
    <w:p w:rsidR="00A06194" w:rsidRPr="00A06194" w:rsidRDefault="00A06194" w:rsidP="00A06194">
      <w:pPr>
        <w:spacing w:after="0" w:line="240" w:lineRule="auto"/>
        <w:ind w:left="270" w:right="206"/>
        <w:jc w:val="both"/>
        <w:rPr>
          <w:rFonts w:ascii="Arial" w:hAnsi="Arial" w:cs="Arial"/>
          <w:sz w:val="21"/>
          <w:szCs w:val="21"/>
        </w:rPr>
      </w:pPr>
    </w:p>
    <w:p w:rsidR="00A06194" w:rsidRPr="00A06194" w:rsidRDefault="00A06194" w:rsidP="00A06194">
      <w:pPr>
        <w:pStyle w:val="ListParagraph"/>
        <w:numPr>
          <w:ilvl w:val="0"/>
          <w:numId w:val="5"/>
        </w:numPr>
        <w:spacing w:after="0" w:line="240" w:lineRule="auto"/>
        <w:ind w:left="720" w:right="206" w:hanging="450"/>
        <w:jc w:val="both"/>
        <w:rPr>
          <w:rFonts w:ascii="Arial" w:hAnsi="Arial" w:cs="Arial"/>
          <w:sz w:val="21"/>
          <w:szCs w:val="21"/>
        </w:rPr>
      </w:pPr>
      <w:r w:rsidRPr="00A06194">
        <w:rPr>
          <w:rFonts w:ascii="Arial" w:hAnsi="Arial" w:cs="Arial"/>
          <w:sz w:val="21"/>
          <w:szCs w:val="21"/>
        </w:rPr>
        <w:t>There is no such directive for special schools.</w:t>
      </w:r>
    </w:p>
    <w:p w:rsidR="00A06194" w:rsidRPr="00A06194" w:rsidRDefault="00A06194" w:rsidP="00A06194">
      <w:pPr>
        <w:pStyle w:val="ListParagraph"/>
        <w:numPr>
          <w:ilvl w:val="0"/>
          <w:numId w:val="5"/>
        </w:numPr>
        <w:spacing w:after="0" w:line="240" w:lineRule="auto"/>
        <w:ind w:left="720" w:right="206" w:hanging="450"/>
        <w:jc w:val="both"/>
        <w:rPr>
          <w:rFonts w:ascii="Arial" w:hAnsi="Arial" w:cs="Arial"/>
          <w:sz w:val="21"/>
          <w:szCs w:val="21"/>
        </w:rPr>
      </w:pPr>
      <w:r w:rsidRPr="00A06194">
        <w:rPr>
          <w:rFonts w:ascii="Arial" w:hAnsi="Arial" w:cs="Arial"/>
          <w:sz w:val="21"/>
          <w:szCs w:val="21"/>
        </w:rPr>
        <w:t>The Trust’s academies, unlike mainstream schools and academies, have never been directed to close and have therefore remained open for the past 8 weeks since  23</w:t>
      </w:r>
      <w:r w:rsidRPr="00A06194">
        <w:rPr>
          <w:rFonts w:ascii="Arial" w:hAnsi="Arial" w:cs="Arial"/>
          <w:sz w:val="21"/>
          <w:szCs w:val="21"/>
          <w:vertAlign w:val="superscript"/>
        </w:rPr>
        <w:t>rd</w:t>
      </w:r>
      <w:r w:rsidRPr="00A06194">
        <w:rPr>
          <w:rFonts w:ascii="Arial" w:hAnsi="Arial" w:cs="Arial"/>
          <w:sz w:val="21"/>
          <w:szCs w:val="21"/>
        </w:rPr>
        <w:t xml:space="preserve"> March when mainstream schools were directed to close.</w:t>
      </w:r>
    </w:p>
    <w:p w:rsidR="00A06194" w:rsidRPr="00A06194" w:rsidRDefault="00A06194" w:rsidP="00A06194">
      <w:pPr>
        <w:pStyle w:val="ListParagraph"/>
        <w:numPr>
          <w:ilvl w:val="0"/>
          <w:numId w:val="5"/>
        </w:numPr>
        <w:spacing w:after="0" w:line="240" w:lineRule="auto"/>
        <w:ind w:left="720" w:right="206" w:hanging="450"/>
        <w:jc w:val="both"/>
        <w:rPr>
          <w:rFonts w:ascii="Arial" w:hAnsi="Arial" w:cs="Arial"/>
          <w:sz w:val="21"/>
          <w:szCs w:val="21"/>
        </w:rPr>
      </w:pPr>
      <w:r w:rsidRPr="00A06194">
        <w:rPr>
          <w:rFonts w:ascii="Arial" w:hAnsi="Arial" w:cs="Arial"/>
          <w:sz w:val="21"/>
          <w:szCs w:val="21"/>
        </w:rPr>
        <w:t xml:space="preserve">The guidance for special schools is that children and young people whose risk assessment indicates that their needs can be safely or more safely met in school should be encouraged to attend. This, in fact, is what the Trust has been doing over the time that our academies have remained open. </w:t>
      </w:r>
    </w:p>
    <w:p w:rsidR="00A06194" w:rsidRPr="00A06194" w:rsidRDefault="00A06194" w:rsidP="00A06194">
      <w:pPr>
        <w:pStyle w:val="ListParagraph"/>
        <w:numPr>
          <w:ilvl w:val="0"/>
          <w:numId w:val="5"/>
        </w:numPr>
        <w:spacing w:after="0" w:line="240" w:lineRule="auto"/>
        <w:ind w:left="720" w:right="206" w:hanging="450"/>
        <w:jc w:val="both"/>
        <w:rPr>
          <w:rFonts w:ascii="Arial" w:hAnsi="Arial" w:cs="Arial"/>
          <w:sz w:val="21"/>
          <w:szCs w:val="21"/>
        </w:rPr>
      </w:pPr>
      <w:r w:rsidRPr="00A06194">
        <w:rPr>
          <w:rFonts w:ascii="Arial" w:hAnsi="Arial" w:cs="Arial"/>
          <w:sz w:val="21"/>
          <w:szCs w:val="21"/>
        </w:rPr>
        <w:t>Children and young people who are considered extremely clinically vulnerable have been shielded at home and these children and young people should continue to be shielded and should not be expected to attend school from 1</w:t>
      </w:r>
      <w:r w:rsidRPr="00A06194">
        <w:rPr>
          <w:rFonts w:ascii="Arial" w:hAnsi="Arial" w:cs="Arial"/>
          <w:sz w:val="21"/>
          <w:szCs w:val="21"/>
          <w:vertAlign w:val="superscript"/>
        </w:rPr>
        <w:t>st</w:t>
      </w:r>
      <w:r w:rsidRPr="00A06194">
        <w:rPr>
          <w:rFonts w:ascii="Arial" w:hAnsi="Arial" w:cs="Arial"/>
          <w:sz w:val="21"/>
          <w:szCs w:val="21"/>
        </w:rPr>
        <w:t xml:space="preserve"> June.</w:t>
      </w:r>
    </w:p>
    <w:p w:rsidR="00A06194" w:rsidRPr="00A06194" w:rsidRDefault="00A06194" w:rsidP="00A06194">
      <w:pPr>
        <w:pStyle w:val="ListParagraph"/>
        <w:numPr>
          <w:ilvl w:val="0"/>
          <w:numId w:val="5"/>
        </w:numPr>
        <w:spacing w:after="0" w:line="240" w:lineRule="auto"/>
        <w:ind w:left="720" w:right="206" w:hanging="450"/>
        <w:jc w:val="both"/>
        <w:rPr>
          <w:rFonts w:ascii="Arial" w:hAnsi="Arial" w:cs="Arial"/>
          <w:sz w:val="21"/>
          <w:szCs w:val="21"/>
        </w:rPr>
      </w:pPr>
      <w:r w:rsidRPr="00A06194">
        <w:rPr>
          <w:rFonts w:ascii="Arial" w:hAnsi="Arial" w:cs="Arial"/>
          <w:sz w:val="21"/>
          <w:szCs w:val="21"/>
        </w:rPr>
        <w:t xml:space="preserve">Children and young people who are clinically vulnerable (but not clinically extremely vulnerable) may be at higher risk of severe illness from coronavirus and, following medical advice, parents and carers have kept pupils and students who are clinically vulnerable at home. Parents and carers should continue to follow medical advice in order to determine whether it is safe for their child to return to school. </w:t>
      </w:r>
    </w:p>
    <w:p w:rsidR="00A06194" w:rsidRPr="00A06194" w:rsidRDefault="00A06194" w:rsidP="00A06194">
      <w:pPr>
        <w:pStyle w:val="ListParagraph"/>
        <w:numPr>
          <w:ilvl w:val="0"/>
          <w:numId w:val="5"/>
        </w:numPr>
        <w:spacing w:after="0" w:line="240" w:lineRule="auto"/>
        <w:ind w:left="720" w:right="206" w:hanging="450"/>
        <w:jc w:val="both"/>
        <w:rPr>
          <w:rFonts w:ascii="Arial" w:hAnsi="Arial" w:cs="Arial"/>
          <w:sz w:val="21"/>
          <w:szCs w:val="21"/>
        </w:rPr>
      </w:pPr>
      <w:r w:rsidRPr="00A06194">
        <w:rPr>
          <w:rFonts w:ascii="Arial" w:hAnsi="Arial" w:cs="Arial"/>
          <w:sz w:val="21"/>
          <w:szCs w:val="21"/>
        </w:rPr>
        <w:t>Parents who do not wish to return their children to school at the present time will not be subject to fines for their non-attendance.</w:t>
      </w:r>
    </w:p>
    <w:p w:rsidR="00A06194" w:rsidRPr="00A06194" w:rsidRDefault="00A06194" w:rsidP="00A06194">
      <w:pPr>
        <w:pStyle w:val="ListParagraph"/>
        <w:spacing w:after="0" w:line="240" w:lineRule="auto"/>
        <w:ind w:left="270" w:right="206"/>
        <w:jc w:val="both"/>
        <w:rPr>
          <w:rFonts w:ascii="Arial" w:hAnsi="Arial" w:cs="Arial"/>
          <w:sz w:val="21"/>
          <w:szCs w:val="21"/>
        </w:rPr>
      </w:pPr>
    </w:p>
    <w:p w:rsidR="00A06194" w:rsidRPr="00A06194" w:rsidRDefault="00A06194" w:rsidP="00A06194">
      <w:pPr>
        <w:spacing w:after="0" w:line="240" w:lineRule="auto"/>
        <w:ind w:left="270" w:right="206"/>
        <w:jc w:val="both"/>
        <w:rPr>
          <w:rFonts w:ascii="Arial" w:hAnsi="Arial" w:cs="Arial"/>
          <w:sz w:val="21"/>
          <w:szCs w:val="21"/>
        </w:rPr>
      </w:pPr>
      <w:r w:rsidRPr="00A06194">
        <w:rPr>
          <w:rFonts w:ascii="Arial" w:hAnsi="Arial" w:cs="Arial"/>
          <w:sz w:val="21"/>
          <w:szCs w:val="21"/>
        </w:rPr>
        <w:t>Over the past number of weeks our Trust has had up to 10% of our children and young people attending our academies. We would like to see more of our children and young people in our academies but we must ensure that the individual risk assessment indicates that a child or young person is safe in school. In addition, we need to maintain the good social distancing and other safety procedures we have been following.</w:t>
      </w:r>
    </w:p>
    <w:p w:rsidR="00A06194" w:rsidRPr="00A06194" w:rsidRDefault="00A06194" w:rsidP="00A06194">
      <w:pPr>
        <w:spacing w:after="0" w:line="240" w:lineRule="auto"/>
        <w:ind w:left="270" w:right="206"/>
        <w:jc w:val="both"/>
        <w:rPr>
          <w:rFonts w:ascii="Arial" w:hAnsi="Arial" w:cs="Arial"/>
          <w:sz w:val="21"/>
          <w:szCs w:val="21"/>
        </w:rPr>
      </w:pPr>
    </w:p>
    <w:p w:rsidR="00A06194" w:rsidRPr="00A06194" w:rsidRDefault="00A06194" w:rsidP="00A06194">
      <w:pPr>
        <w:spacing w:after="0" w:line="240" w:lineRule="auto"/>
        <w:ind w:left="270" w:right="206"/>
        <w:jc w:val="both"/>
        <w:rPr>
          <w:rFonts w:ascii="Arial" w:hAnsi="Arial" w:cs="Arial"/>
          <w:sz w:val="21"/>
          <w:szCs w:val="21"/>
        </w:rPr>
      </w:pPr>
      <w:r w:rsidRPr="00A06194">
        <w:rPr>
          <w:rFonts w:ascii="Arial" w:hAnsi="Arial" w:cs="Arial"/>
          <w:sz w:val="21"/>
          <w:szCs w:val="21"/>
        </w:rPr>
        <w:t xml:space="preserve">The safety of our children and staff remains our top priority and we want to assure you that, to date, this priority has guided our practice and it will continue to do so. </w:t>
      </w:r>
    </w:p>
    <w:p w:rsidR="00A06194" w:rsidRPr="00A06194" w:rsidRDefault="00A06194" w:rsidP="00A06194">
      <w:pPr>
        <w:spacing w:after="0" w:line="240" w:lineRule="auto"/>
        <w:ind w:left="270" w:right="206"/>
        <w:jc w:val="both"/>
        <w:rPr>
          <w:rFonts w:ascii="Arial" w:hAnsi="Arial" w:cs="Arial"/>
          <w:sz w:val="21"/>
          <w:szCs w:val="21"/>
        </w:rPr>
      </w:pPr>
    </w:p>
    <w:p w:rsidR="00A06194" w:rsidRPr="00A06194" w:rsidRDefault="00A06194" w:rsidP="00A06194">
      <w:pPr>
        <w:spacing w:after="0" w:line="240" w:lineRule="auto"/>
        <w:ind w:left="270" w:right="206"/>
        <w:jc w:val="both"/>
        <w:rPr>
          <w:rFonts w:ascii="Arial" w:hAnsi="Arial" w:cs="Arial"/>
          <w:sz w:val="21"/>
          <w:szCs w:val="21"/>
        </w:rPr>
      </w:pPr>
      <w:r w:rsidRPr="00A06194">
        <w:rPr>
          <w:rFonts w:ascii="Arial" w:hAnsi="Arial" w:cs="Arial"/>
          <w:sz w:val="21"/>
          <w:szCs w:val="21"/>
        </w:rPr>
        <w:t xml:space="preserve">Over the next 2-3 weeks our Principals and senior leaders will be in contact with you to discuss and update where appropriate the risk assessment for your child. This will assist in identifying the children and young people who may benefit most from being in school.  However, the requirement of maintaining social distancing and taking account of the health needs of our very vulnerable children and young people means that we will be unable to have all pupils and students in school at any one time.  </w:t>
      </w:r>
    </w:p>
    <w:p w:rsidR="00A06194" w:rsidRPr="00A06194" w:rsidRDefault="00A06194" w:rsidP="00A06194">
      <w:pPr>
        <w:spacing w:after="0" w:line="240" w:lineRule="auto"/>
        <w:ind w:left="270" w:right="206"/>
        <w:jc w:val="both"/>
        <w:rPr>
          <w:rFonts w:ascii="Arial" w:hAnsi="Arial" w:cs="Arial"/>
          <w:sz w:val="21"/>
          <w:szCs w:val="21"/>
        </w:rPr>
      </w:pPr>
    </w:p>
    <w:p w:rsidR="00A06194" w:rsidRPr="00A06194" w:rsidRDefault="00A06194" w:rsidP="00A06194">
      <w:pPr>
        <w:spacing w:after="0" w:line="240" w:lineRule="auto"/>
        <w:ind w:left="270" w:right="206"/>
        <w:jc w:val="both"/>
        <w:rPr>
          <w:rFonts w:ascii="Arial" w:hAnsi="Arial" w:cs="Arial"/>
          <w:sz w:val="21"/>
          <w:szCs w:val="21"/>
        </w:rPr>
      </w:pPr>
      <w:r w:rsidRPr="00A06194">
        <w:rPr>
          <w:rFonts w:ascii="Arial" w:hAnsi="Arial" w:cs="Arial"/>
          <w:sz w:val="21"/>
          <w:szCs w:val="21"/>
        </w:rPr>
        <w:t>Our aim is to have numbers of students attending each of our academies while enabling us to maintain – whenever possible - essential social distancing.  This might result, consequently, in full-time or part-time attendance.  Staff, too, will be on-site on a rota and timetabled basis in line with student numbers and social distancing requirements.  We would hope to increase these numbers over time and as the situation improves.</w:t>
      </w:r>
    </w:p>
    <w:p w:rsidR="00A06194" w:rsidRPr="00A06194" w:rsidRDefault="00A06194" w:rsidP="00A06194">
      <w:pPr>
        <w:spacing w:after="0" w:line="240" w:lineRule="auto"/>
        <w:ind w:left="270" w:right="206"/>
        <w:jc w:val="both"/>
        <w:rPr>
          <w:rFonts w:ascii="Arial" w:hAnsi="Arial" w:cs="Arial"/>
          <w:sz w:val="21"/>
          <w:szCs w:val="21"/>
        </w:rPr>
      </w:pPr>
    </w:p>
    <w:p w:rsidR="00A06194" w:rsidRDefault="00A06194" w:rsidP="00A06194">
      <w:pPr>
        <w:spacing w:after="0" w:line="240" w:lineRule="auto"/>
        <w:ind w:left="270" w:right="206"/>
        <w:jc w:val="both"/>
        <w:rPr>
          <w:rFonts w:ascii="Arial" w:hAnsi="Arial" w:cs="Arial"/>
          <w:sz w:val="21"/>
          <w:szCs w:val="21"/>
        </w:rPr>
      </w:pPr>
    </w:p>
    <w:p w:rsidR="00A06194" w:rsidRDefault="00A06194" w:rsidP="00A06194">
      <w:pPr>
        <w:spacing w:after="0" w:line="240" w:lineRule="auto"/>
        <w:ind w:left="270" w:right="206"/>
        <w:jc w:val="center"/>
        <w:rPr>
          <w:rFonts w:ascii="Arial" w:hAnsi="Arial" w:cs="Arial"/>
          <w:sz w:val="21"/>
          <w:szCs w:val="21"/>
        </w:rPr>
      </w:pPr>
      <w:r>
        <w:rPr>
          <w:rFonts w:ascii="Arial" w:hAnsi="Arial" w:cs="Arial"/>
          <w:sz w:val="21"/>
          <w:szCs w:val="21"/>
        </w:rPr>
        <w:lastRenderedPageBreak/>
        <w:t>2</w:t>
      </w:r>
    </w:p>
    <w:p w:rsidR="00A06194" w:rsidRDefault="00A06194" w:rsidP="00A06194">
      <w:pPr>
        <w:spacing w:after="0" w:line="240" w:lineRule="auto"/>
        <w:ind w:left="270" w:right="206"/>
        <w:jc w:val="center"/>
        <w:rPr>
          <w:rFonts w:ascii="Arial" w:hAnsi="Arial" w:cs="Arial"/>
          <w:sz w:val="21"/>
          <w:szCs w:val="21"/>
        </w:rPr>
      </w:pPr>
    </w:p>
    <w:p w:rsidR="00A06194" w:rsidRPr="00A06194" w:rsidRDefault="00A06194" w:rsidP="00A06194">
      <w:pPr>
        <w:spacing w:after="0" w:line="240" w:lineRule="auto"/>
        <w:ind w:left="270" w:right="206"/>
        <w:jc w:val="both"/>
        <w:rPr>
          <w:rFonts w:ascii="Arial" w:hAnsi="Arial" w:cs="Arial"/>
          <w:sz w:val="21"/>
          <w:szCs w:val="21"/>
        </w:rPr>
      </w:pPr>
      <w:r w:rsidRPr="00A06194">
        <w:rPr>
          <w:rFonts w:ascii="Arial" w:hAnsi="Arial" w:cs="Arial"/>
          <w:sz w:val="21"/>
          <w:szCs w:val="21"/>
        </w:rPr>
        <w:t>In addition, a number of our staff are clinically extremely vulnerable and are shielding and are therefore not able to come into our academies to support our pupils and students. We will be working to identify the best arrangements for those pupils and students who may not have access to their usual teaching and support staff.</w:t>
      </w:r>
    </w:p>
    <w:p w:rsidR="00A06194" w:rsidRPr="00A06194" w:rsidRDefault="00A06194" w:rsidP="00A06194">
      <w:pPr>
        <w:spacing w:after="0" w:line="240" w:lineRule="auto"/>
        <w:ind w:left="270" w:right="206"/>
        <w:jc w:val="both"/>
        <w:rPr>
          <w:rFonts w:ascii="Arial" w:hAnsi="Arial" w:cs="Arial"/>
          <w:sz w:val="21"/>
          <w:szCs w:val="21"/>
        </w:rPr>
      </w:pPr>
    </w:p>
    <w:p w:rsidR="00A06194" w:rsidRPr="00A06194" w:rsidRDefault="00A06194" w:rsidP="00A06194">
      <w:pPr>
        <w:spacing w:after="0" w:line="240" w:lineRule="auto"/>
        <w:ind w:left="270" w:right="206"/>
        <w:jc w:val="both"/>
        <w:rPr>
          <w:rFonts w:ascii="Arial" w:hAnsi="Arial" w:cs="Arial"/>
          <w:sz w:val="21"/>
          <w:szCs w:val="21"/>
        </w:rPr>
      </w:pPr>
      <w:r w:rsidRPr="00A06194">
        <w:rPr>
          <w:rFonts w:ascii="Arial" w:hAnsi="Arial" w:cs="Arial"/>
          <w:sz w:val="21"/>
          <w:szCs w:val="21"/>
        </w:rPr>
        <w:t>I would want to assure you that, in everything we are planning, our paramount concern is the safety and wellbeing of children, young people and staff in line with Government guidance.  If this guidance changes, and we have to alter the number of children and young people attending, we will keep you informed.</w:t>
      </w:r>
    </w:p>
    <w:p w:rsidR="00A06194" w:rsidRPr="00A06194" w:rsidRDefault="00A06194" w:rsidP="00A06194">
      <w:pPr>
        <w:spacing w:after="0" w:line="240" w:lineRule="auto"/>
        <w:ind w:left="270" w:right="206"/>
        <w:jc w:val="both"/>
        <w:rPr>
          <w:rFonts w:ascii="Arial" w:hAnsi="Arial" w:cs="Arial"/>
          <w:sz w:val="21"/>
          <w:szCs w:val="21"/>
        </w:rPr>
      </w:pPr>
    </w:p>
    <w:p w:rsidR="00A06194" w:rsidRPr="00A06194" w:rsidRDefault="00A06194" w:rsidP="00A06194">
      <w:pPr>
        <w:spacing w:after="0" w:line="240" w:lineRule="auto"/>
        <w:ind w:left="270" w:right="206"/>
        <w:jc w:val="both"/>
        <w:rPr>
          <w:rFonts w:ascii="Arial" w:hAnsi="Arial" w:cs="Arial"/>
          <w:sz w:val="21"/>
          <w:szCs w:val="21"/>
        </w:rPr>
      </w:pPr>
      <w:r w:rsidRPr="00A06194">
        <w:rPr>
          <w:rFonts w:ascii="Arial" w:hAnsi="Arial" w:cs="Arial"/>
          <w:sz w:val="21"/>
          <w:szCs w:val="21"/>
        </w:rPr>
        <w:t>In the meantime, I would thank you for your support in circumstances which none of us could ever have imagined.  Like you, we wish to see as many of our children and young people as possible being supported within our educational communities and family.</w:t>
      </w:r>
    </w:p>
    <w:p w:rsidR="00A06194" w:rsidRPr="00A06194" w:rsidRDefault="00A06194" w:rsidP="00A06194">
      <w:pPr>
        <w:spacing w:after="0" w:line="240" w:lineRule="auto"/>
        <w:ind w:left="270" w:right="206"/>
        <w:jc w:val="both"/>
        <w:rPr>
          <w:rFonts w:ascii="Arial" w:hAnsi="Arial" w:cs="Arial"/>
          <w:sz w:val="21"/>
          <w:szCs w:val="21"/>
        </w:rPr>
      </w:pPr>
    </w:p>
    <w:p w:rsidR="00A06194" w:rsidRPr="00A06194" w:rsidRDefault="00A06194" w:rsidP="00A06194">
      <w:pPr>
        <w:spacing w:after="0" w:line="240" w:lineRule="auto"/>
        <w:ind w:left="270" w:right="206"/>
        <w:jc w:val="both"/>
        <w:rPr>
          <w:rFonts w:ascii="Arial" w:hAnsi="Arial" w:cs="Arial"/>
          <w:sz w:val="21"/>
          <w:szCs w:val="21"/>
        </w:rPr>
      </w:pPr>
      <w:r w:rsidRPr="00A06194">
        <w:rPr>
          <w:rFonts w:ascii="Arial" w:hAnsi="Arial" w:cs="Arial"/>
          <w:sz w:val="21"/>
          <w:szCs w:val="21"/>
        </w:rPr>
        <w:t>We will continue to follow the guidance ‘</w:t>
      </w:r>
      <w:r w:rsidRPr="00A06194">
        <w:rPr>
          <w:rFonts w:ascii="Arial" w:hAnsi="Arial" w:cs="Arial"/>
          <w:i/>
          <w:sz w:val="21"/>
          <w:szCs w:val="21"/>
        </w:rPr>
        <w:t>stay alert, control the virus and save lives’</w:t>
      </w:r>
      <w:r w:rsidRPr="00A06194">
        <w:rPr>
          <w:rFonts w:ascii="Arial" w:hAnsi="Arial" w:cs="Arial"/>
          <w:sz w:val="21"/>
          <w:szCs w:val="21"/>
        </w:rPr>
        <w:t>.</w:t>
      </w:r>
    </w:p>
    <w:p w:rsidR="00A06194" w:rsidRPr="00A06194" w:rsidRDefault="00A06194" w:rsidP="00A06194">
      <w:pPr>
        <w:spacing w:after="0" w:line="240" w:lineRule="auto"/>
        <w:ind w:left="270" w:right="206"/>
        <w:jc w:val="both"/>
        <w:rPr>
          <w:rFonts w:ascii="Arial" w:hAnsi="Arial" w:cs="Arial"/>
          <w:sz w:val="21"/>
          <w:szCs w:val="21"/>
        </w:rPr>
      </w:pPr>
    </w:p>
    <w:p w:rsidR="00A06194" w:rsidRPr="00A06194" w:rsidRDefault="00A06194" w:rsidP="00A06194">
      <w:pPr>
        <w:spacing w:after="0" w:line="240" w:lineRule="auto"/>
        <w:ind w:left="270" w:right="206"/>
        <w:jc w:val="both"/>
        <w:rPr>
          <w:rFonts w:ascii="Arial" w:hAnsi="Arial" w:cs="Arial"/>
          <w:sz w:val="21"/>
          <w:szCs w:val="21"/>
        </w:rPr>
      </w:pPr>
      <w:r w:rsidRPr="00A06194">
        <w:rPr>
          <w:rFonts w:ascii="Arial" w:hAnsi="Arial" w:cs="Arial"/>
          <w:sz w:val="21"/>
          <w:szCs w:val="21"/>
        </w:rPr>
        <w:t xml:space="preserve">Over the next 2-3 weeks you will also receive a letter from the Principal of the academy your child/young person attends to make you aware of the specific arrangements there and how we are keeping children and staff safe. </w:t>
      </w:r>
    </w:p>
    <w:p w:rsidR="00A06194" w:rsidRPr="00A06194" w:rsidRDefault="00A06194" w:rsidP="00A06194">
      <w:pPr>
        <w:spacing w:after="0" w:line="240" w:lineRule="auto"/>
        <w:ind w:left="270" w:right="206"/>
        <w:jc w:val="both"/>
        <w:rPr>
          <w:rFonts w:ascii="Arial" w:hAnsi="Arial" w:cs="Arial"/>
          <w:sz w:val="21"/>
          <w:szCs w:val="21"/>
        </w:rPr>
      </w:pPr>
    </w:p>
    <w:p w:rsidR="00A06194" w:rsidRPr="00A06194" w:rsidRDefault="00A06194" w:rsidP="00A06194">
      <w:pPr>
        <w:spacing w:after="0" w:line="240" w:lineRule="auto"/>
        <w:ind w:left="270" w:right="206"/>
        <w:jc w:val="both"/>
        <w:rPr>
          <w:rFonts w:ascii="Arial" w:hAnsi="Arial" w:cs="Arial"/>
          <w:sz w:val="21"/>
          <w:szCs w:val="21"/>
        </w:rPr>
      </w:pPr>
      <w:r w:rsidRPr="00A06194">
        <w:rPr>
          <w:rFonts w:ascii="Arial" w:hAnsi="Arial" w:cs="Arial"/>
          <w:sz w:val="21"/>
          <w:szCs w:val="21"/>
        </w:rPr>
        <w:t>Lastly, you will find below a list of the Government guidance which underpins our approach and decision-making.</w:t>
      </w:r>
    </w:p>
    <w:p w:rsidR="00A06194" w:rsidRPr="00A06194" w:rsidRDefault="00A06194" w:rsidP="00A06194">
      <w:pPr>
        <w:spacing w:after="0" w:line="240" w:lineRule="auto"/>
        <w:ind w:left="270" w:right="206"/>
        <w:jc w:val="both"/>
        <w:rPr>
          <w:rFonts w:ascii="Arial" w:hAnsi="Arial" w:cs="Arial"/>
          <w:sz w:val="21"/>
          <w:szCs w:val="21"/>
        </w:rPr>
      </w:pPr>
    </w:p>
    <w:p w:rsidR="00A06194" w:rsidRPr="00A06194" w:rsidRDefault="00A06194" w:rsidP="00A06194">
      <w:pPr>
        <w:spacing w:after="0" w:line="240" w:lineRule="auto"/>
        <w:ind w:left="270" w:right="206"/>
        <w:jc w:val="both"/>
        <w:rPr>
          <w:rFonts w:ascii="Arial" w:hAnsi="Arial" w:cs="Arial"/>
          <w:b/>
          <w:bCs/>
          <w:sz w:val="21"/>
          <w:szCs w:val="21"/>
        </w:rPr>
      </w:pPr>
      <w:r w:rsidRPr="00A06194">
        <w:rPr>
          <w:rFonts w:ascii="Arial" w:hAnsi="Arial" w:cs="Arial"/>
          <w:b/>
          <w:bCs/>
          <w:sz w:val="21"/>
          <w:szCs w:val="21"/>
        </w:rPr>
        <w:t>Opening schools and educational settings to more pupils from 1 June: guidance for parents and carers</w:t>
      </w:r>
    </w:p>
    <w:p w:rsidR="00A06194" w:rsidRPr="00A06194" w:rsidRDefault="00A06194" w:rsidP="00A06194">
      <w:pPr>
        <w:spacing w:after="0" w:line="240" w:lineRule="auto"/>
        <w:ind w:left="270" w:right="206"/>
        <w:jc w:val="both"/>
        <w:rPr>
          <w:rFonts w:ascii="Arial" w:hAnsi="Arial" w:cs="Arial"/>
          <w:sz w:val="21"/>
          <w:szCs w:val="21"/>
        </w:rPr>
      </w:pPr>
      <w:r w:rsidRPr="00A06194">
        <w:rPr>
          <w:rFonts w:ascii="Arial" w:hAnsi="Arial" w:cs="Arial"/>
          <w:sz w:val="21"/>
          <w:szCs w:val="21"/>
        </w:rPr>
        <w:t>Updated 11 May 2020</w:t>
      </w:r>
    </w:p>
    <w:p w:rsidR="00A06194" w:rsidRPr="00A06194" w:rsidRDefault="00BE557A" w:rsidP="00A06194">
      <w:pPr>
        <w:spacing w:after="0" w:line="240" w:lineRule="auto"/>
        <w:ind w:left="270" w:right="206"/>
        <w:jc w:val="both"/>
        <w:rPr>
          <w:rFonts w:ascii="Arial" w:hAnsi="Arial" w:cs="Arial"/>
          <w:sz w:val="21"/>
          <w:szCs w:val="21"/>
        </w:rPr>
      </w:pPr>
      <w:hyperlink r:id="rId8" w:history="1">
        <w:r w:rsidR="00612422" w:rsidRPr="001B65EA">
          <w:rPr>
            <w:rStyle w:val="Hyperlink"/>
            <w:rFonts w:ascii="Arial" w:hAnsi="Arial" w:cs="Arial"/>
            <w:sz w:val="21"/>
            <w:szCs w:val="21"/>
          </w:rPr>
          <w:t>https://www.gov.uk/government/publications/closure-of-educational-settings-information-for-parents-and-carers/reopening-schools-and-other-educational-settings-from-1-june</w:t>
        </w:r>
      </w:hyperlink>
      <w:r w:rsidR="00612422">
        <w:rPr>
          <w:rFonts w:ascii="Arial" w:hAnsi="Arial" w:cs="Arial"/>
          <w:sz w:val="21"/>
          <w:szCs w:val="21"/>
        </w:rPr>
        <w:t xml:space="preserve"> </w:t>
      </w:r>
      <w:r w:rsidR="00612422">
        <w:rPr>
          <w:rStyle w:val="Hyperlink"/>
          <w:rFonts w:ascii="Arial" w:hAnsi="Arial" w:cs="Arial"/>
          <w:sz w:val="21"/>
          <w:szCs w:val="21"/>
        </w:rPr>
        <w:t xml:space="preserve"> </w:t>
      </w:r>
    </w:p>
    <w:p w:rsidR="00A06194" w:rsidRPr="00A06194" w:rsidRDefault="00A06194" w:rsidP="00A06194">
      <w:pPr>
        <w:spacing w:after="0" w:line="240" w:lineRule="auto"/>
        <w:ind w:left="270" w:right="206"/>
        <w:jc w:val="both"/>
        <w:rPr>
          <w:rFonts w:ascii="Arial" w:hAnsi="Arial" w:cs="Arial"/>
          <w:sz w:val="21"/>
          <w:szCs w:val="21"/>
        </w:rPr>
      </w:pPr>
    </w:p>
    <w:p w:rsidR="00A06194" w:rsidRPr="00A06194" w:rsidRDefault="00A06194" w:rsidP="00A06194">
      <w:pPr>
        <w:spacing w:after="0" w:line="240" w:lineRule="auto"/>
        <w:ind w:left="270" w:right="206"/>
        <w:jc w:val="both"/>
        <w:rPr>
          <w:rFonts w:ascii="Arial" w:hAnsi="Arial" w:cs="Arial"/>
          <w:b/>
          <w:bCs/>
          <w:sz w:val="21"/>
          <w:szCs w:val="21"/>
        </w:rPr>
      </w:pPr>
      <w:r w:rsidRPr="00A06194">
        <w:rPr>
          <w:rFonts w:ascii="Arial" w:hAnsi="Arial" w:cs="Arial"/>
          <w:b/>
          <w:bCs/>
          <w:sz w:val="21"/>
          <w:szCs w:val="21"/>
        </w:rPr>
        <w:t>Actions for education and childcare settings to prepare for wider opening from 1 June 2020</w:t>
      </w:r>
    </w:p>
    <w:p w:rsidR="00A06194" w:rsidRPr="00A06194" w:rsidRDefault="00A06194" w:rsidP="00A06194">
      <w:pPr>
        <w:spacing w:after="0" w:line="240" w:lineRule="auto"/>
        <w:ind w:left="270" w:right="206"/>
        <w:jc w:val="both"/>
        <w:rPr>
          <w:rFonts w:ascii="Arial" w:hAnsi="Arial" w:cs="Arial"/>
          <w:sz w:val="21"/>
          <w:szCs w:val="21"/>
        </w:rPr>
      </w:pPr>
      <w:r w:rsidRPr="00A06194">
        <w:rPr>
          <w:rFonts w:ascii="Arial" w:hAnsi="Arial" w:cs="Arial"/>
          <w:sz w:val="21"/>
          <w:szCs w:val="21"/>
        </w:rPr>
        <w:t>Updated 12 May 2020</w:t>
      </w:r>
    </w:p>
    <w:p w:rsidR="00A06194" w:rsidRPr="00A06194" w:rsidRDefault="00BE557A" w:rsidP="00A06194">
      <w:pPr>
        <w:spacing w:after="0" w:line="240" w:lineRule="auto"/>
        <w:ind w:left="270" w:right="206"/>
        <w:jc w:val="both"/>
        <w:rPr>
          <w:rFonts w:ascii="Arial" w:hAnsi="Arial" w:cs="Arial"/>
          <w:sz w:val="21"/>
          <w:szCs w:val="21"/>
        </w:rPr>
      </w:pPr>
      <w:hyperlink r:id="rId9" w:history="1">
        <w:r w:rsidR="00612422" w:rsidRPr="001B65EA">
          <w:rPr>
            <w:rStyle w:val="Hyperlink"/>
            <w:rFonts w:ascii="Arial" w:hAnsi="Arial" w:cs="Arial"/>
            <w:sz w:val="21"/>
            <w:szCs w:val="21"/>
          </w:rPr>
          <w:t>https://www.gov.uk/government/publications/actions-for-educational-and-childcare-settings-to-prepare-for-wider-opening-from-1-june-2020/actions-for-education-and-childcare-settings-to-prepare-for-wider-opening-from-1-june-2020</w:t>
        </w:r>
      </w:hyperlink>
      <w:r w:rsidR="00612422">
        <w:rPr>
          <w:rFonts w:ascii="Arial" w:hAnsi="Arial" w:cs="Arial"/>
          <w:sz w:val="21"/>
          <w:szCs w:val="21"/>
        </w:rPr>
        <w:t xml:space="preserve"> </w:t>
      </w:r>
    </w:p>
    <w:p w:rsidR="00A06194" w:rsidRPr="00A06194" w:rsidRDefault="00A06194" w:rsidP="00A06194">
      <w:pPr>
        <w:spacing w:after="0" w:line="240" w:lineRule="auto"/>
        <w:ind w:left="270" w:right="206"/>
        <w:jc w:val="both"/>
        <w:rPr>
          <w:rFonts w:ascii="Arial" w:hAnsi="Arial" w:cs="Arial"/>
          <w:sz w:val="21"/>
          <w:szCs w:val="21"/>
        </w:rPr>
      </w:pPr>
    </w:p>
    <w:p w:rsidR="00A06194" w:rsidRPr="00A06194" w:rsidRDefault="00A06194" w:rsidP="00A06194">
      <w:pPr>
        <w:spacing w:after="0" w:line="240" w:lineRule="auto"/>
        <w:ind w:left="270" w:right="206"/>
        <w:jc w:val="both"/>
        <w:rPr>
          <w:rFonts w:ascii="Arial" w:hAnsi="Arial" w:cs="Arial"/>
          <w:b/>
          <w:bCs/>
          <w:sz w:val="21"/>
          <w:szCs w:val="21"/>
        </w:rPr>
      </w:pPr>
      <w:r w:rsidRPr="00A06194">
        <w:rPr>
          <w:rFonts w:ascii="Arial" w:hAnsi="Arial" w:cs="Arial"/>
          <w:b/>
          <w:bCs/>
          <w:sz w:val="21"/>
          <w:szCs w:val="21"/>
        </w:rPr>
        <w:t>Coronavirus (COVID-19): implementing protective measures in education and childcare settings</w:t>
      </w:r>
    </w:p>
    <w:p w:rsidR="00A06194" w:rsidRPr="00A06194" w:rsidRDefault="00612422" w:rsidP="00A06194">
      <w:pPr>
        <w:spacing w:after="0" w:line="240" w:lineRule="auto"/>
        <w:ind w:left="270" w:right="206"/>
        <w:jc w:val="both"/>
        <w:rPr>
          <w:rFonts w:ascii="Arial" w:hAnsi="Arial" w:cs="Arial"/>
          <w:sz w:val="21"/>
          <w:szCs w:val="21"/>
        </w:rPr>
      </w:pPr>
      <w:r w:rsidRPr="00612422">
        <w:rPr>
          <w:rFonts w:ascii="Arial" w:hAnsi="Arial" w:cs="Arial"/>
          <w:sz w:val="21"/>
          <w:szCs w:val="21"/>
        </w:rPr>
        <w:t>Updated 12</w:t>
      </w:r>
      <w:r w:rsidR="00A06194" w:rsidRPr="00612422">
        <w:rPr>
          <w:rFonts w:ascii="Arial" w:hAnsi="Arial" w:cs="Arial"/>
          <w:sz w:val="21"/>
          <w:szCs w:val="21"/>
        </w:rPr>
        <w:t xml:space="preserve"> May 2020</w:t>
      </w:r>
    </w:p>
    <w:p w:rsidR="00A06194" w:rsidRPr="00A06194" w:rsidRDefault="00BE557A" w:rsidP="00A06194">
      <w:pPr>
        <w:spacing w:after="0" w:line="240" w:lineRule="auto"/>
        <w:ind w:left="270" w:right="206"/>
        <w:jc w:val="both"/>
        <w:rPr>
          <w:rFonts w:ascii="Arial" w:hAnsi="Arial" w:cs="Arial"/>
          <w:sz w:val="21"/>
          <w:szCs w:val="21"/>
        </w:rPr>
      </w:pPr>
      <w:hyperlink r:id="rId10" w:history="1">
        <w:r w:rsidR="00612422" w:rsidRPr="001B65EA">
          <w:rPr>
            <w:rStyle w:val="Hyperlink"/>
            <w:rFonts w:ascii="Arial" w:hAnsi="Arial" w:cs="Arial"/>
            <w:sz w:val="21"/>
            <w:szCs w:val="21"/>
          </w:rPr>
          <w:t>https://www.gov.uk/government/publications/coronavirus-covid-19-implementing-protective-measures-in-education-and-childcare-settings/coronavirus-covid-19-implementing-protective-measures-in-education-and-childcare-settings</w:t>
        </w:r>
      </w:hyperlink>
      <w:r w:rsidR="00612422">
        <w:rPr>
          <w:rFonts w:ascii="Arial" w:hAnsi="Arial" w:cs="Arial"/>
          <w:sz w:val="21"/>
          <w:szCs w:val="21"/>
        </w:rPr>
        <w:t xml:space="preserve"> </w:t>
      </w:r>
    </w:p>
    <w:p w:rsidR="00A06194" w:rsidRPr="00A06194" w:rsidRDefault="00A06194" w:rsidP="00A06194">
      <w:pPr>
        <w:spacing w:after="0" w:line="240" w:lineRule="auto"/>
        <w:ind w:left="270" w:right="206"/>
        <w:jc w:val="both"/>
        <w:rPr>
          <w:rFonts w:ascii="Arial" w:hAnsi="Arial" w:cs="Arial"/>
          <w:sz w:val="21"/>
          <w:szCs w:val="21"/>
        </w:rPr>
      </w:pPr>
    </w:p>
    <w:p w:rsidR="00A23EA5" w:rsidRPr="00A06194" w:rsidRDefault="00A23EA5" w:rsidP="00A06194">
      <w:pPr>
        <w:spacing w:after="0" w:line="240" w:lineRule="auto"/>
        <w:ind w:left="270" w:right="206"/>
        <w:jc w:val="both"/>
        <w:rPr>
          <w:rFonts w:ascii="Arial" w:hAnsi="Arial" w:cs="Arial"/>
          <w:sz w:val="21"/>
          <w:szCs w:val="21"/>
        </w:rPr>
      </w:pPr>
      <w:r w:rsidRPr="00A06194">
        <w:rPr>
          <w:rFonts w:ascii="Arial" w:hAnsi="Arial" w:cs="Arial"/>
          <w:sz w:val="21"/>
          <w:szCs w:val="21"/>
        </w:rPr>
        <w:t xml:space="preserve">My very best regards to you and your family.  </w:t>
      </w:r>
    </w:p>
    <w:p w:rsidR="00A23EA5" w:rsidRPr="00A06194" w:rsidRDefault="00A23EA5" w:rsidP="00A06194">
      <w:pPr>
        <w:spacing w:after="0" w:line="240" w:lineRule="auto"/>
        <w:ind w:left="270" w:right="206"/>
        <w:jc w:val="both"/>
        <w:rPr>
          <w:rFonts w:ascii="Arial" w:hAnsi="Arial" w:cs="Arial"/>
          <w:sz w:val="21"/>
          <w:szCs w:val="21"/>
        </w:rPr>
      </w:pPr>
    </w:p>
    <w:p w:rsidR="004D73C5" w:rsidRPr="00A06194" w:rsidRDefault="004D73C5" w:rsidP="00A06194">
      <w:pPr>
        <w:spacing w:after="0" w:line="240" w:lineRule="auto"/>
        <w:ind w:left="270" w:right="206"/>
        <w:jc w:val="both"/>
        <w:rPr>
          <w:rFonts w:ascii="Arial" w:hAnsi="Arial" w:cs="Arial"/>
          <w:sz w:val="21"/>
          <w:szCs w:val="21"/>
        </w:rPr>
      </w:pPr>
      <w:r w:rsidRPr="00A06194">
        <w:rPr>
          <w:rFonts w:ascii="Arial" w:hAnsi="Arial" w:cs="Arial"/>
          <w:sz w:val="21"/>
          <w:szCs w:val="21"/>
        </w:rPr>
        <w:t xml:space="preserve">Yours </w:t>
      </w:r>
      <w:r w:rsidR="00A23EA5" w:rsidRPr="00A06194">
        <w:rPr>
          <w:rFonts w:ascii="Arial" w:hAnsi="Arial" w:cs="Arial"/>
          <w:sz w:val="21"/>
          <w:szCs w:val="21"/>
        </w:rPr>
        <w:t>sincerely</w:t>
      </w:r>
    </w:p>
    <w:p w:rsidR="00A23EA5" w:rsidRPr="00A06194" w:rsidRDefault="00A23EA5" w:rsidP="00A06194">
      <w:pPr>
        <w:spacing w:after="0" w:line="240" w:lineRule="auto"/>
        <w:ind w:left="270" w:right="206"/>
        <w:jc w:val="both"/>
        <w:rPr>
          <w:rFonts w:ascii="Arial" w:hAnsi="Arial" w:cs="Arial"/>
          <w:sz w:val="21"/>
          <w:szCs w:val="21"/>
        </w:rPr>
      </w:pPr>
    </w:p>
    <w:p w:rsidR="004D73C5" w:rsidRPr="00A06194" w:rsidRDefault="006A51FB" w:rsidP="00A06194">
      <w:pPr>
        <w:spacing w:after="0" w:line="240" w:lineRule="auto"/>
        <w:ind w:left="270" w:right="206"/>
        <w:jc w:val="both"/>
        <w:rPr>
          <w:rFonts w:ascii="Arial" w:hAnsi="Arial" w:cs="Arial"/>
          <w:sz w:val="21"/>
          <w:szCs w:val="21"/>
        </w:rPr>
      </w:pPr>
      <w:r w:rsidRPr="00A06194">
        <w:rPr>
          <w:rFonts w:ascii="Arial" w:hAnsi="Arial" w:cs="Arial"/>
          <w:noProof/>
          <w:sz w:val="21"/>
          <w:szCs w:val="21"/>
          <w:lang w:eastAsia="en-GB"/>
        </w:rPr>
        <w:drawing>
          <wp:inline distT="0" distB="0" distL="0" distR="0" wp14:anchorId="20D41955" wp14:editId="03DCA547">
            <wp:extent cx="1880006" cy="5569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7871" cy="582990"/>
                    </a:xfrm>
                    <a:prstGeom prst="rect">
                      <a:avLst/>
                    </a:prstGeom>
                    <a:noFill/>
                    <a:ln>
                      <a:noFill/>
                    </a:ln>
                  </pic:spPr>
                </pic:pic>
              </a:graphicData>
            </a:graphic>
          </wp:inline>
        </w:drawing>
      </w:r>
    </w:p>
    <w:p w:rsidR="004D73C5" w:rsidRPr="00A06194" w:rsidRDefault="004D73C5" w:rsidP="00A06194">
      <w:pPr>
        <w:spacing w:after="0" w:line="240" w:lineRule="auto"/>
        <w:ind w:left="270" w:right="206"/>
        <w:jc w:val="both"/>
        <w:rPr>
          <w:rFonts w:ascii="Arial" w:hAnsi="Arial" w:cs="Arial"/>
          <w:sz w:val="21"/>
          <w:szCs w:val="21"/>
        </w:rPr>
      </w:pPr>
      <w:r w:rsidRPr="00A06194">
        <w:rPr>
          <w:rFonts w:ascii="Arial" w:hAnsi="Arial" w:cs="Arial"/>
          <w:sz w:val="21"/>
          <w:szCs w:val="21"/>
        </w:rPr>
        <w:t>Elizabeth Horne CBE</w:t>
      </w:r>
    </w:p>
    <w:p w:rsidR="004D73C5" w:rsidRPr="00A06194" w:rsidRDefault="004D73C5" w:rsidP="00A06194">
      <w:pPr>
        <w:spacing w:after="0" w:line="240" w:lineRule="auto"/>
        <w:ind w:left="270" w:right="206"/>
        <w:jc w:val="both"/>
        <w:rPr>
          <w:rFonts w:ascii="Arial" w:hAnsi="Arial" w:cs="Arial"/>
          <w:sz w:val="21"/>
          <w:szCs w:val="21"/>
        </w:rPr>
      </w:pPr>
      <w:r w:rsidRPr="00A06194">
        <w:rPr>
          <w:rFonts w:ascii="Arial" w:hAnsi="Arial" w:cs="Arial"/>
          <w:sz w:val="21"/>
          <w:szCs w:val="21"/>
        </w:rPr>
        <w:t>Chief Executive</w:t>
      </w:r>
    </w:p>
    <w:p w:rsidR="004D73C5" w:rsidRPr="00A06194" w:rsidRDefault="004D73C5" w:rsidP="00A06194">
      <w:pPr>
        <w:spacing w:after="0" w:line="240" w:lineRule="auto"/>
        <w:ind w:left="270" w:right="206"/>
        <w:jc w:val="both"/>
        <w:rPr>
          <w:rFonts w:ascii="Arial" w:hAnsi="Arial" w:cs="Arial"/>
          <w:sz w:val="21"/>
          <w:szCs w:val="21"/>
          <w:lang w:val="en-US"/>
        </w:rPr>
      </w:pPr>
      <w:r w:rsidRPr="00A06194">
        <w:rPr>
          <w:rFonts w:ascii="Arial" w:hAnsi="Arial" w:cs="Arial"/>
          <w:sz w:val="21"/>
          <w:szCs w:val="21"/>
        </w:rPr>
        <w:t>Horizons Specialist Academy Trus</w:t>
      </w:r>
      <w:r w:rsidR="0001218C" w:rsidRPr="00A06194">
        <w:rPr>
          <w:rFonts w:ascii="Arial" w:hAnsi="Arial" w:cs="Arial"/>
          <w:sz w:val="21"/>
          <w:szCs w:val="21"/>
        </w:rPr>
        <w:t>t</w:t>
      </w:r>
      <w:permEnd w:id="469656242"/>
    </w:p>
    <w:sectPr w:rsidR="004D73C5" w:rsidRPr="00A06194" w:rsidSect="005233DC">
      <w:headerReference w:type="first" r:id="rId12"/>
      <w:footerReference w:type="first" r:id="rId13"/>
      <w:pgSz w:w="11906" w:h="16838" w:code="9"/>
      <w:pgMar w:top="720" w:right="720" w:bottom="720" w:left="720" w:header="3005" w:footer="7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773" w:rsidRDefault="00F33773" w:rsidP="00493B1C">
      <w:pPr>
        <w:spacing w:after="0" w:line="240" w:lineRule="auto"/>
      </w:pPr>
      <w:r>
        <w:separator/>
      </w:r>
    </w:p>
  </w:endnote>
  <w:endnote w:type="continuationSeparator" w:id="0">
    <w:p w:rsidR="00F33773" w:rsidRDefault="00F33773" w:rsidP="00493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391" w:rsidRDefault="005233DC" w:rsidP="00726D26">
    <w:pPr>
      <w:pStyle w:val="Footer"/>
      <w:rPr>
        <w:sz w:val="20"/>
        <w:szCs w:val="20"/>
      </w:rPr>
    </w:pPr>
    <w:r>
      <w:rPr>
        <w:noProof/>
        <w:lang w:eastAsia="en-GB"/>
      </w:rPr>
      <w:drawing>
        <wp:anchor distT="0" distB="0" distL="114300" distR="114300" simplePos="0" relativeHeight="251658752" behindDoc="0" locked="0" layoutInCell="1" allowOverlap="1" wp14:anchorId="720E4402" wp14:editId="2853FE62">
          <wp:simplePos x="0" y="0"/>
          <wp:positionH relativeFrom="column">
            <wp:posOffset>-381000</wp:posOffset>
          </wp:positionH>
          <wp:positionV relativeFrom="paragraph">
            <wp:posOffset>66040</wp:posOffset>
          </wp:positionV>
          <wp:extent cx="7396178" cy="769619"/>
          <wp:effectExtent l="0" t="0" r="0" b="0"/>
          <wp:wrapNone/>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Logo Bar.bmp"/>
                  <pic:cNvPicPr/>
                </pic:nvPicPr>
                <pic:blipFill>
                  <a:blip r:embed="rId1">
                    <a:extLst>
                      <a:ext uri="{28A0092B-C50C-407E-A947-70E740481C1C}">
                        <a14:useLocalDpi xmlns:a14="http://schemas.microsoft.com/office/drawing/2010/main" val="0"/>
                      </a:ext>
                    </a:extLst>
                  </a:blip>
                  <a:stretch>
                    <a:fillRect/>
                  </a:stretch>
                </pic:blipFill>
                <pic:spPr>
                  <a:xfrm>
                    <a:off x="0" y="0"/>
                    <a:ext cx="7396178" cy="76961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5680" behindDoc="0" locked="0" layoutInCell="1" allowOverlap="1" wp14:anchorId="3B9664EF" wp14:editId="13AB06FC">
              <wp:simplePos x="0" y="0"/>
              <wp:positionH relativeFrom="column">
                <wp:posOffset>-28575</wp:posOffset>
              </wp:positionH>
              <wp:positionV relativeFrom="paragraph">
                <wp:posOffset>45085</wp:posOffset>
              </wp:positionV>
              <wp:extent cx="6724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724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183686B" id="Straight Connector 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25pt,3.55pt" to="527.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" strokecolor="#5b9bd5 [3204]" strokeweight=".5pt">
              <v:stroke joinstyle="miter"/>
            </v:line>
          </w:pict>
        </mc:Fallback>
      </mc:AlternateContent>
    </w:r>
  </w:p>
  <w:p w:rsidR="00DB7391" w:rsidRDefault="00DB7391" w:rsidP="00DB7391">
    <w:pPr>
      <w:pStyle w:val="Footer"/>
      <w:jc w:val="center"/>
      <w:rPr>
        <w:sz w:val="20"/>
        <w:szCs w:val="20"/>
      </w:rPr>
    </w:pPr>
  </w:p>
  <w:p w:rsidR="00DB7391" w:rsidRDefault="00DB7391" w:rsidP="00DB739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773" w:rsidRDefault="00F33773" w:rsidP="00493B1C">
      <w:pPr>
        <w:spacing w:after="0" w:line="240" w:lineRule="auto"/>
      </w:pPr>
      <w:r>
        <w:separator/>
      </w:r>
    </w:p>
  </w:footnote>
  <w:footnote w:type="continuationSeparator" w:id="0">
    <w:p w:rsidR="00F33773" w:rsidRDefault="00F33773" w:rsidP="00493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D26" w:rsidRDefault="003C7E63" w:rsidP="00726D26">
    <w:r>
      <w:rPr>
        <w:noProof/>
        <w:lang w:eastAsia="en-GB"/>
      </w:rPr>
      <mc:AlternateContent>
        <mc:Choice Requires="wps">
          <w:drawing>
            <wp:anchor distT="45720" distB="45720" distL="114300" distR="114300" simplePos="0" relativeHeight="251657728" behindDoc="0" locked="0" layoutInCell="1" allowOverlap="1" wp14:anchorId="5D0AD166" wp14:editId="031017FD">
              <wp:simplePos x="0" y="0"/>
              <wp:positionH relativeFrom="margin">
                <wp:align>right</wp:align>
              </wp:positionH>
              <wp:positionV relativeFrom="paragraph">
                <wp:posOffset>-1450975</wp:posOffset>
              </wp:positionV>
              <wp:extent cx="2830195" cy="1704975"/>
              <wp:effectExtent l="0" t="0" r="825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1704975"/>
                      </a:xfrm>
                      <a:prstGeom prst="rect">
                        <a:avLst/>
                      </a:prstGeom>
                      <a:solidFill>
                        <a:srgbClr val="FFFFFF"/>
                      </a:solidFill>
                      <a:ln w="9525">
                        <a:noFill/>
                        <a:miter lim="800000"/>
                        <a:headEnd/>
                        <a:tailEnd/>
                      </a:ln>
                    </wps:spPr>
                    <wps:txbx>
                      <w:txbxContent>
                        <w:p w:rsidR="00BB4F3F" w:rsidRPr="00593890" w:rsidRDefault="00BB4F3F" w:rsidP="003C7E63">
                          <w:pPr>
                            <w:pStyle w:val="ListParagraph"/>
                            <w:rPr>
                              <w:rFonts w:ascii="Arial" w:hAnsi="Arial" w:cs="Arial"/>
                              <w:sz w:val="18"/>
                              <w:szCs w:val="18"/>
                            </w:rPr>
                          </w:pPr>
                          <w:r w:rsidRPr="00593890">
                            <w:rPr>
                              <w:rFonts w:ascii="Arial" w:hAnsi="Arial" w:cs="Arial"/>
                              <w:sz w:val="18"/>
                              <w:szCs w:val="18"/>
                            </w:rPr>
                            <w:t>Horizons Specialist Academy Trust</w:t>
                          </w:r>
                        </w:p>
                        <w:p w:rsidR="00BB4F3F" w:rsidRPr="00593890" w:rsidRDefault="00BB4F3F" w:rsidP="003C7E63">
                          <w:pPr>
                            <w:pStyle w:val="ListParagraph"/>
                            <w:rPr>
                              <w:rFonts w:ascii="Arial" w:hAnsi="Arial" w:cs="Arial"/>
                              <w:sz w:val="18"/>
                              <w:szCs w:val="18"/>
                            </w:rPr>
                          </w:pPr>
                          <w:r w:rsidRPr="00593890">
                            <w:rPr>
                              <w:rFonts w:ascii="Arial" w:hAnsi="Arial" w:cs="Arial"/>
                              <w:sz w:val="18"/>
                              <w:szCs w:val="18"/>
                            </w:rPr>
                            <w:t>Registered Office: Abbey Hill</w:t>
                          </w:r>
                        </w:p>
                        <w:p w:rsidR="00BB4F3F" w:rsidRPr="00593890" w:rsidRDefault="00BB4F3F" w:rsidP="003C7E63">
                          <w:pPr>
                            <w:pStyle w:val="ListParagraph"/>
                            <w:rPr>
                              <w:rFonts w:ascii="Arial" w:hAnsi="Arial" w:cs="Arial"/>
                              <w:sz w:val="18"/>
                              <w:szCs w:val="18"/>
                            </w:rPr>
                          </w:pPr>
                          <w:r w:rsidRPr="00593890">
                            <w:rPr>
                              <w:rFonts w:ascii="Arial" w:hAnsi="Arial" w:cs="Arial"/>
                              <w:sz w:val="18"/>
                              <w:szCs w:val="18"/>
                            </w:rPr>
                            <w:t>Ketton Road</w:t>
                          </w:r>
                        </w:p>
                        <w:p w:rsidR="00BB4F3F" w:rsidRPr="00593890" w:rsidRDefault="003C7E63" w:rsidP="003C7E63">
                          <w:pPr>
                            <w:pStyle w:val="ListParagraph"/>
                            <w:rPr>
                              <w:rFonts w:ascii="Arial" w:hAnsi="Arial" w:cs="Arial"/>
                              <w:sz w:val="18"/>
                              <w:szCs w:val="18"/>
                            </w:rPr>
                          </w:pPr>
                          <w:r w:rsidRPr="00593890">
                            <w:rPr>
                              <w:rFonts w:ascii="Arial" w:hAnsi="Arial" w:cs="Arial"/>
                              <w:sz w:val="18"/>
                              <w:szCs w:val="18"/>
                            </w:rPr>
                            <w:t>Stockton-On-Tees</w:t>
                          </w:r>
                        </w:p>
                        <w:p w:rsidR="00BB4F3F" w:rsidRPr="00593890" w:rsidRDefault="00BB4F3F" w:rsidP="003C7E63">
                          <w:pPr>
                            <w:pStyle w:val="ListParagraph"/>
                            <w:rPr>
                              <w:rFonts w:ascii="Arial" w:hAnsi="Arial" w:cs="Arial"/>
                              <w:sz w:val="18"/>
                              <w:szCs w:val="18"/>
                            </w:rPr>
                          </w:pPr>
                          <w:r w:rsidRPr="00593890">
                            <w:rPr>
                              <w:rFonts w:ascii="Arial" w:hAnsi="Arial" w:cs="Arial"/>
                              <w:sz w:val="18"/>
                              <w:szCs w:val="18"/>
                            </w:rPr>
                            <w:t>TS19 8BU</w:t>
                          </w:r>
                        </w:p>
                        <w:p w:rsidR="003C7E63" w:rsidRPr="00593890" w:rsidRDefault="003C7E63" w:rsidP="003C7E63">
                          <w:pPr>
                            <w:pStyle w:val="ListParagraph"/>
                            <w:rPr>
                              <w:rFonts w:ascii="Arial" w:hAnsi="Arial" w:cs="Arial"/>
                              <w:sz w:val="18"/>
                              <w:szCs w:val="18"/>
                            </w:rPr>
                          </w:pPr>
                        </w:p>
                        <w:p w:rsidR="00BB4F3F" w:rsidRPr="00593890" w:rsidRDefault="003C7E63" w:rsidP="003C7E63">
                          <w:pPr>
                            <w:pStyle w:val="ListParagraph"/>
                            <w:rPr>
                              <w:rFonts w:ascii="Arial" w:hAnsi="Arial" w:cs="Arial"/>
                              <w:sz w:val="18"/>
                              <w:szCs w:val="18"/>
                            </w:rPr>
                          </w:pPr>
                          <w:r w:rsidRPr="00593890">
                            <w:rPr>
                              <w:rFonts w:ascii="Arial" w:hAnsi="Arial" w:cs="Arial"/>
                              <w:sz w:val="18"/>
                              <w:szCs w:val="18"/>
                            </w:rPr>
                            <w:t>Tel:  01642 677113</w:t>
                          </w:r>
                        </w:p>
                        <w:p w:rsidR="003C7E63" w:rsidRPr="00593890" w:rsidRDefault="003C7E63" w:rsidP="003C7E63">
                          <w:pPr>
                            <w:pStyle w:val="ListParagraph"/>
                            <w:rPr>
                              <w:rFonts w:ascii="Arial" w:hAnsi="Arial" w:cs="Arial"/>
                              <w:sz w:val="18"/>
                              <w:szCs w:val="18"/>
                            </w:rPr>
                          </w:pPr>
                          <w:r w:rsidRPr="00593890">
                            <w:rPr>
                              <w:rFonts w:ascii="Arial" w:hAnsi="Arial" w:cs="Arial"/>
                              <w:sz w:val="18"/>
                              <w:szCs w:val="18"/>
                            </w:rPr>
                            <w:t>Fax: 01642 679198</w:t>
                          </w:r>
                        </w:p>
                        <w:p w:rsidR="003C7E63" w:rsidRPr="00593890" w:rsidRDefault="003C7E63" w:rsidP="003C7E63">
                          <w:pPr>
                            <w:pStyle w:val="ListParagraph"/>
                            <w:rPr>
                              <w:rFonts w:ascii="Arial" w:hAnsi="Arial" w:cs="Arial"/>
                              <w:sz w:val="18"/>
                              <w:szCs w:val="18"/>
                            </w:rPr>
                          </w:pPr>
                          <w:r w:rsidRPr="00593890">
                            <w:rPr>
                              <w:rFonts w:ascii="Arial" w:hAnsi="Arial" w:cs="Arial"/>
                              <w:sz w:val="18"/>
                              <w:szCs w:val="18"/>
                            </w:rPr>
                            <w:t>Email: enquiries@horizonstrust.org.uk</w:t>
                          </w:r>
                        </w:p>
                        <w:p w:rsidR="003C7E63" w:rsidRPr="00593890" w:rsidRDefault="003C7E63" w:rsidP="003C7E63">
                          <w:pPr>
                            <w:pStyle w:val="ListParagraph"/>
                            <w:rPr>
                              <w:rFonts w:ascii="Arial" w:hAnsi="Arial" w:cs="Arial"/>
                              <w:sz w:val="18"/>
                              <w:szCs w:val="18"/>
                            </w:rPr>
                          </w:pPr>
                        </w:p>
                        <w:p w:rsidR="003C7E63" w:rsidRPr="00593890" w:rsidRDefault="003C7E63" w:rsidP="003C7E63">
                          <w:pPr>
                            <w:pStyle w:val="ListParagraph"/>
                            <w:rPr>
                              <w:rFonts w:ascii="Arial" w:hAnsi="Arial" w:cs="Arial"/>
                              <w:sz w:val="18"/>
                              <w:szCs w:val="18"/>
                            </w:rPr>
                          </w:pPr>
                          <w:r w:rsidRPr="00593890">
                            <w:rPr>
                              <w:rFonts w:ascii="Arial" w:hAnsi="Arial" w:cs="Arial"/>
                              <w:sz w:val="18"/>
                              <w:szCs w:val="18"/>
                            </w:rPr>
                            <w:t>Web: www.horizonstrust.org.uk</w:t>
                          </w:r>
                        </w:p>
                        <w:p w:rsidR="003C7E63" w:rsidRPr="00593890" w:rsidRDefault="003C7E63">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0AD166" id="_x0000_t202" coordsize="21600,21600" o:spt="202" path="m,l,21600r21600,l21600,xe">
              <v:stroke joinstyle="miter"/>
              <v:path gradientshapeok="t" o:connecttype="rect"/>
            </v:shapetype>
            <v:shape id="Text Box 2" o:spid="_x0000_s1026" type="#_x0000_t202" style="position:absolute;margin-left:171.65pt;margin-top:-114.25pt;width:222.85pt;height:134.25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y+OIQIAABw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" stroked="f">
              <v:textbox>
                <w:txbxContent>
                  <w:p w:rsidR="00BB4F3F" w:rsidRPr="00593890" w:rsidRDefault="00BB4F3F" w:rsidP="003C7E63">
                    <w:pPr>
                      <w:pStyle w:val="ListParagraph"/>
                      <w:rPr>
                        <w:rFonts w:ascii="Arial" w:hAnsi="Arial" w:cs="Arial"/>
                        <w:sz w:val="18"/>
                        <w:szCs w:val="18"/>
                      </w:rPr>
                    </w:pPr>
                    <w:r w:rsidRPr="00593890">
                      <w:rPr>
                        <w:rFonts w:ascii="Arial" w:hAnsi="Arial" w:cs="Arial"/>
                        <w:sz w:val="18"/>
                        <w:szCs w:val="18"/>
                      </w:rPr>
                      <w:t>Horizons Specialist Academy Trust</w:t>
                    </w:r>
                  </w:p>
                  <w:p w:rsidR="00BB4F3F" w:rsidRPr="00593890" w:rsidRDefault="00BB4F3F" w:rsidP="003C7E63">
                    <w:pPr>
                      <w:pStyle w:val="ListParagraph"/>
                      <w:rPr>
                        <w:rFonts w:ascii="Arial" w:hAnsi="Arial" w:cs="Arial"/>
                        <w:sz w:val="18"/>
                        <w:szCs w:val="18"/>
                      </w:rPr>
                    </w:pPr>
                    <w:r w:rsidRPr="00593890">
                      <w:rPr>
                        <w:rFonts w:ascii="Arial" w:hAnsi="Arial" w:cs="Arial"/>
                        <w:sz w:val="18"/>
                        <w:szCs w:val="18"/>
                      </w:rPr>
                      <w:t>Registered Office: Abbey Hill</w:t>
                    </w:r>
                  </w:p>
                  <w:p w:rsidR="00BB4F3F" w:rsidRPr="00593890" w:rsidRDefault="00BB4F3F" w:rsidP="003C7E63">
                    <w:pPr>
                      <w:pStyle w:val="ListParagraph"/>
                      <w:rPr>
                        <w:rFonts w:ascii="Arial" w:hAnsi="Arial" w:cs="Arial"/>
                        <w:sz w:val="18"/>
                        <w:szCs w:val="18"/>
                      </w:rPr>
                    </w:pPr>
                    <w:r w:rsidRPr="00593890">
                      <w:rPr>
                        <w:rFonts w:ascii="Arial" w:hAnsi="Arial" w:cs="Arial"/>
                        <w:sz w:val="18"/>
                        <w:szCs w:val="18"/>
                      </w:rPr>
                      <w:t>Ketton Road</w:t>
                    </w:r>
                  </w:p>
                  <w:p w:rsidR="00BB4F3F" w:rsidRPr="00593890" w:rsidRDefault="003C7E63" w:rsidP="003C7E63">
                    <w:pPr>
                      <w:pStyle w:val="ListParagraph"/>
                      <w:rPr>
                        <w:rFonts w:ascii="Arial" w:hAnsi="Arial" w:cs="Arial"/>
                        <w:sz w:val="18"/>
                        <w:szCs w:val="18"/>
                      </w:rPr>
                    </w:pPr>
                    <w:r w:rsidRPr="00593890">
                      <w:rPr>
                        <w:rFonts w:ascii="Arial" w:hAnsi="Arial" w:cs="Arial"/>
                        <w:sz w:val="18"/>
                        <w:szCs w:val="18"/>
                      </w:rPr>
                      <w:t>Stockton-On-Tees</w:t>
                    </w:r>
                  </w:p>
                  <w:p w:rsidR="00BB4F3F" w:rsidRPr="00593890" w:rsidRDefault="00BB4F3F" w:rsidP="003C7E63">
                    <w:pPr>
                      <w:pStyle w:val="ListParagraph"/>
                      <w:rPr>
                        <w:rFonts w:ascii="Arial" w:hAnsi="Arial" w:cs="Arial"/>
                        <w:sz w:val="18"/>
                        <w:szCs w:val="18"/>
                      </w:rPr>
                    </w:pPr>
                    <w:r w:rsidRPr="00593890">
                      <w:rPr>
                        <w:rFonts w:ascii="Arial" w:hAnsi="Arial" w:cs="Arial"/>
                        <w:sz w:val="18"/>
                        <w:szCs w:val="18"/>
                      </w:rPr>
                      <w:t>TS19 8BU</w:t>
                    </w:r>
                  </w:p>
                  <w:p w:rsidR="003C7E63" w:rsidRPr="00593890" w:rsidRDefault="003C7E63" w:rsidP="003C7E63">
                    <w:pPr>
                      <w:pStyle w:val="ListParagraph"/>
                      <w:rPr>
                        <w:rFonts w:ascii="Arial" w:hAnsi="Arial" w:cs="Arial"/>
                        <w:sz w:val="18"/>
                        <w:szCs w:val="18"/>
                      </w:rPr>
                    </w:pPr>
                  </w:p>
                  <w:p w:rsidR="00BB4F3F" w:rsidRPr="00593890" w:rsidRDefault="003C7E63" w:rsidP="003C7E63">
                    <w:pPr>
                      <w:pStyle w:val="ListParagraph"/>
                      <w:rPr>
                        <w:rFonts w:ascii="Arial" w:hAnsi="Arial" w:cs="Arial"/>
                        <w:sz w:val="18"/>
                        <w:szCs w:val="18"/>
                      </w:rPr>
                    </w:pPr>
                    <w:r w:rsidRPr="00593890">
                      <w:rPr>
                        <w:rFonts w:ascii="Arial" w:hAnsi="Arial" w:cs="Arial"/>
                        <w:sz w:val="18"/>
                        <w:szCs w:val="18"/>
                      </w:rPr>
                      <w:t>Tel:  01642 677113</w:t>
                    </w:r>
                  </w:p>
                  <w:p w:rsidR="003C7E63" w:rsidRPr="00593890" w:rsidRDefault="003C7E63" w:rsidP="003C7E63">
                    <w:pPr>
                      <w:pStyle w:val="ListParagraph"/>
                      <w:rPr>
                        <w:rFonts w:ascii="Arial" w:hAnsi="Arial" w:cs="Arial"/>
                        <w:sz w:val="18"/>
                        <w:szCs w:val="18"/>
                      </w:rPr>
                    </w:pPr>
                    <w:r w:rsidRPr="00593890">
                      <w:rPr>
                        <w:rFonts w:ascii="Arial" w:hAnsi="Arial" w:cs="Arial"/>
                        <w:sz w:val="18"/>
                        <w:szCs w:val="18"/>
                      </w:rPr>
                      <w:t>Fax: 01642 679198</w:t>
                    </w:r>
                  </w:p>
                  <w:p w:rsidR="003C7E63" w:rsidRPr="00593890" w:rsidRDefault="003C7E63" w:rsidP="003C7E63">
                    <w:pPr>
                      <w:pStyle w:val="ListParagraph"/>
                      <w:rPr>
                        <w:rFonts w:ascii="Arial" w:hAnsi="Arial" w:cs="Arial"/>
                        <w:sz w:val="18"/>
                        <w:szCs w:val="18"/>
                      </w:rPr>
                    </w:pPr>
                    <w:r w:rsidRPr="00593890">
                      <w:rPr>
                        <w:rFonts w:ascii="Arial" w:hAnsi="Arial" w:cs="Arial"/>
                        <w:sz w:val="18"/>
                        <w:szCs w:val="18"/>
                      </w:rPr>
                      <w:t>Email: enquiries@horizonstrust.org.uk</w:t>
                    </w:r>
                  </w:p>
                  <w:p w:rsidR="003C7E63" w:rsidRPr="00593890" w:rsidRDefault="003C7E63" w:rsidP="003C7E63">
                    <w:pPr>
                      <w:pStyle w:val="ListParagraph"/>
                      <w:rPr>
                        <w:rFonts w:ascii="Arial" w:hAnsi="Arial" w:cs="Arial"/>
                        <w:sz w:val="18"/>
                        <w:szCs w:val="18"/>
                      </w:rPr>
                    </w:pPr>
                  </w:p>
                  <w:p w:rsidR="003C7E63" w:rsidRPr="00593890" w:rsidRDefault="003C7E63" w:rsidP="003C7E63">
                    <w:pPr>
                      <w:pStyle w:val="ListParagraph"/>
                      <w:rPr>
                        <w:rFonts w:ascii="Arial" w:hAnsi="Arial" w:cs="Arial"/>
                        <w:sz w:val="18"/>
                        <w:szCs w:val="18"/>
                      </w:rPr>
                    </w:pPr>
                    <w:r w:rsidRPr="00593890">
                      <w:rPr>
                        <w:rFonts w:ascii="Arial" w:hAnsi="Arial" w:cs="Arial"/>
                        <w:sz w:val="18"/>
                        <w:szCs w:val="18"/>
                      </w:rPr>
                      <w:t>Web: www.horizonstrust.org.uk</w:t>
                    </w:r>
                  </w:p>
                  <w:p w:rsidR="003C7E63" w:rsidRPr="00593890" w:rsidRDefault="003C7E63">
                    <w:pPr>
                      <w:rPr>
                        <w:rFonts w:ascii="Arial" w:hAnsi="Arial" w:cs="Arial"/>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56704" behindDoc="0" locked="0" layoutInCell="1" allowOverlap="1" wp14:anchorId="53B6FDE1" wp14:editId="2E3690FB">
              <wp:simplePos x="0" y="0"/>
              <wp:positionH relativeFrom="column">
                <wp:posOffset>647700</wp:posOffset>
              </wp:positionH>
              <wp:positionV relativeFrom="paragraph">
                <wp:posOffset>-288925</wp:posOffset>
              </wp:positionV>
              <wp:extent cx="1676400" cy="619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19125"/>
                      </a:xfrm>
                      <a:prstGeom prst="rect">
                        <a:avLst/>
                      </a:prstGeom>
                      <a:solidFill>
                        <a:srgbClr val="FFFFFF"/>
                      </a:solidFill>
                      <a:ln w="9525">
                        <a:noFill/>
                        <a:miter lim="800000"/>
                        <a:headEnd/>
                        <a:tailEnd/>
                      </a:ln>
                    </wps:spPr>
                    <wps:txbx>
                      <w:txbxContent>
                        <w:p w:rsidR="00726D26" w:rsidRPr="00F110E5" w:rsidRDefault="00726D26" w:rsidP="003C7E63">
                          <w:pPr>
                            <w:pStyle w:val="NoSpacing"/>
                            <w:rPr>
                              <w:b/>
                              <w:color w:val="2E74B5" w:themeColor="accent1" w:themeShade="BF"/>
                              <w:sz w:val="20"/>
                              <w:szCs w:val="20"/>
                            </w:rPr>
                          </w:pPr>
                          <w:r w:rsidRPr="00F110E5">
                            <w:rPr>
                              <w:b/>
                              <w:color w:val="2E74B5" w:themeColor="accent1" w:themeShade="BF"/>
                              <w:sz w:val="20"/>
                              <w:szCs w:val="20"/>
                            </w:rPr>
                            <w:t>Chief Executive</w:t>
                          </w:r>
                        </w:p>
                        <w:p w:rsidR="00726D26" w:rsidRPr="00593890" w:rsidRDefault="00726D26" w:rsidP="003C7E63">
                          <w:pPr>
                            <w:pStyle w:val="NoSpacing"/>
                            <w:rPr>
                              <w:rFonts w:ascii="Arial" w:hAnsi="Arial" w:cs="Arial"/>
                              <w:sz w:val="20"/>
                              <w:szCs w:val="20"/>
                            </w:rPr>
                          </w:pPr>
                          <w:r w:rsidRPr="00593890">
                            <w:rPr>
                              <w:rFonts w:ascii="Arial" w:hAnsi="Arial" w:cs="Arial"/>
                              <w:sz w:val="20"/>
                              <w:szCs w:val="20"/>
                            </w:rPr>
                            <w:t>Elizabeth Horne CBE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6FDE1" id="_x0000_s1027" type="#_x0000_t202" style="position:absolute;margin-left:51pt;margin-top:-22.75pt;width:132pt;height:48.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" stroked="f">
              <v:textbox>
                <w:txbxContent>
                  <w:p w:rsidR="00726D26" w:rsidRPr="00F110E5" w:rsidRDefault="00726D26" w:rsidP="003C7E63">
                    <w:pPr>
                      <w:pStyle w:val="NoSpacing"/>
                      <w:rPr>
                        <w:b/>
                        <w:color w:val="2E74B5" w:themeColor="accent1" w:themeShade="BF"/>
                        <w:sz w:val="20"/>
                        <w:szCs w:val="20"/>
                      </w:rPr>
                    </w:pPr>
                    <w:r w:rsidRPr="00F110E5">
                      <w:rPr>
                        <w:b/>
                        <w:color w:val="2E74B5" w:themeColor="accent1" w:themeShade="BF"/>
                        <w:sz w:val="20"/>
                        <w:szCs w:val="20"/>
                      </w:rPr>
                      <w:t>Chief Executive</w:t>
                    </w:r>
                  </w:p>
                  <w:p w:rsidR="00726D26" w:rsidRPr="00593890" w:rsidRDefault="00726D26" w:rsidP="003C7E63">
                    <w:pPr>
                      <w:pStyle w:val="NoSpacing"/>
                      <w:rPr>
                        <w:rFonts w:ascii="Arial" w:hAnsi="Arial" w:cs="Arial"/>
                        <w:sz w:val="20"/>
                        <w:szCs w:val="20"/>
                      </w:rPr>
                    </w:pPr>
                    <w:r w:rsidRPr="00593890">
                      <w:rPr>
                        <w:rFonts w:ascii="Arial" w:hAnsi="Arial" w:cs="Arial"/>
                        <w:sz w:val="20"/>
                        <w:szCs w:val="20"/>
                      </w:rPr>
                      <w:t>Elizabeth Horne CBE</w:t>
                    </w:r>
                  </w:p>
                </w:txbxContent>
              </v:textbox>
              <w10:wrap type="square"/>
            </v:shape>
          </w:pict>
        </mc:Fallback>
      </mc:AlternateContent>
    </w:r>
    <w:r w:rsidR="00BE557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0;margin-top:-90.75pt;width:243.75pt;height:61.5pt;z-index:-251656704;mso-wrap-edited:f;mso-width-percent:0;mso-height-percent:0;mso-position-horizontal-relative:text;mso-position-vertical-relative:text;mso-width-percent:0;mso-height-percent:0">
          <v:imagedata r:id="rId1" o:title="HSAT_Logo_COLOUR"/>
        </v:shape>
      </w:pict>
    </w:r>
  </w:p>
  <w:p w:rsidR="00726D26" w:rsidRDefault="00726D26" w:rsidP="00726D26">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3914"/>
    <w:multiLevelType w:val="hybridMultilevel"/>
    <w:tmpl w:val="DE1C80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E0AB2"/>
    <w:multiLevelType w:val="hybridMultilevel"/>
    <w:tmpl w:val="B5949F38"/>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 w15:restartNumberingAfterBreak="0">
    <w:nsid w:val="0CB5283B"/>
    <w:multiLevelType w:val="multilevel"/>
    <w:tmpl w:val="554A86A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62017AC3"/>
    <w:multiLevelType w:val="multilevel"/>
    <w:tmpl w:val="9ABA6F3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6CE67C29"/>
    <w:multiLevelType w:val="multilevel"/>
    <w:tmpl w:val="03B6C39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VbSWxhDzVlwfFp7dBpcxnDMdflbxjC/leLY4nzmkVkScKzfxbQhD+sFqEmkf3xDYthZkYYyOkFTeDmr8qlyvzg==" w:salt="Qgr0A5VCSzN2v0uMXz3wz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1C"/>
    <w:rsid w:val="0001218C"/>
    <w:rsid w:val="0004582B"/>
    <w:rsid w:val="00084B55"/>
    <w:rsid w:val="0011396C"/>
    <w:rsid w:val="00114ACD"/>
    <w:rsid w:val="0013520A"/>
    <w:rsid w:val="00145B3D"/>
    <w:rsid w:val="00221F26"/>
    <w:rsid w:val="00221FCD"/>
    <w:rsid w:val="0022585B"/>
    <w:rsid w:val="002452B5"/>
    <w:rsid w:val="00264CC7"/>
    <w:rsid w:val="0028235A"/>
    <w:rsid w:val="002855C5"/>
    <w:rsid w:val="002D2F58"/>
    <w:rsid w:val="002D5765"/>
    <w:rsid w:val="00394407"/>
    <w:rsid w:val="00397482"/>
    <w:rsid w:val="003B440E"/>
    <w:rsid w:val="003C7E63"/>
    <w:rsid w:val="0043483F"/>
    <w:rsid w:val="00493B1C"/>
    <w:rsid w:val="004D73C5"/>
    <w:rsid w:val="004F6E7D"/>
    <w:rsid w:val="00517434"/>
    <w:rsid w:val="005233DC"/>
    <w:rsid w:val="00544FE7"/>
    <w:rsid w:val="0058310D"/>
    <w:rsid w:val="00593890"/>
    <w:rsid w:val="005C7F47"/>
    <w:rsid w:val="005D6DB4"/>
    <w:rsid w:val="005E34DE"/>
    <w:rsid w:val="00612422"/>
    <w:rsid w:val="006A51FB"/>
    <w:rsid w:val="006D5F3A"/>
    <w:rsid w:val="007150D9"/>
    <w:rsid w:val="007225BA"/>
    <w:rsid w:val="00726D26"/>
    <w:rsid w:val="00743138"/>
    <w:rsid w:val="007B2C28"/>
    <w:rsid w:val="007D525E"/>
    <w:rsid w:val="007D6952"/>
    <w:rsid w:val="00817298"/>
    <w:rsid w:val="008534CD"/>
    <w:rsid w:val="00865B73"/>
    <w:rsid w:val="008C307C"/>
    <w:rsid w:val="00A06194"/>
    <w:rsid w:val="00A23EA5"/>
    <w:rsid w:val="00A244FD"/>
    <w:rsid w:val="00A27A0E"/>
    <w:rsid w:val="00A5610E"/>
    <w:rsid w:val="00A8606D"/>
    <w:rsid w:val="00B0314E"/>
    <w:rsid w:val="00B400D5"/>
    <w:rsid w:val="00B93B28"/>
    <w:rsid w:val="00BB4F3F"/>
    <w:rsid w:val="00BE557A"/>
    <w:rsid w:val="00C40865"/>
    <w:rsid w:val="00C6450A"/>
    <w:rsid w:val="00CA32D9"/>
    <w:rsid w:val="00CA54EF"/>
    <w:rsid w:val="00CA5C88"/>
    <w:rsid w:val="00CB171E"/>
    <w:rsid w:val="00CD17F8"/>
    <w:rsid w:val="00CE7B3D"/>
    <w:rsid w:val="00D139C7"/>
    <w:rsid w:val="00D20DA7"/>
    <w:rsid w:val="00D2339D"/>
    <w:rsid w:val="00D5442C"/>
    <w:rsid w:val="00D66A1A"/>
    <w:rsid w:val="00D812DE"/>
    <w:rsid w:val="00DA0457"/>
    <w:rsid w:val="00DB7391"/>
    <w:rsid w:val="00E03F3D"/>
    <w:rsid w:val="00E045CE"/>
    <w:rsid w:val="00E05650"/>
    <w:rsid w:val="00E543FB"/>
    <w:rsid w:val="00E72FAB"/>
    <w:rsid w:val="00E77CBE"/>
    <w:rsid w:val="00E953A1"/>
    <w:rsid w:val="00F0461D"/>
    <w:rsid w:val="00F110E5"/>
    <w:rsid w:val="00F33773"/>
    <w:rsid w:val="00F46F88"/>
    <w:rsid w:val="00F752D7"/>
    <w:rsid w:val="00FB7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30"/>
  <w15:chartTrackingRefBased/>
  <w15:docId w15:val="{836642E8-F039-4C33-9328-C346AB6B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B1C"/>
  </w:style>
  <w:style w:type="paragraph" w:styleId="Footer">
    <w:name w:val="footer"/>
    <w:basedOn w:val="Normal"/>
    <w:link w:val="FooterChar"/>
    <w:uiPriority w:val="99"/>
    <w:unhideWhenUsed/>
    <w:rsid w:val="00493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B1C"/>
  </w:style>
  <w:style w:type="paragraph" w:styleId="BalloonText">
    <w:name w:val="Balloon Text"/>
    <w:basedOn w:val="Normal"/>
    <w:link w:val="BalloonTextChar"/>
    <w:uiPriority w:val="99"/>
    <w:semiHidden/>
    <w:unhideWhenUsed/>
    <w:rsid w:val="00E05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650"/>
    <w:rPr>
      <w:rFonts w:ascii="Segoe UI" w:hAnsi="Segoe UI" w:cs="Segoe UI"/>
      <w:sz w:val="18"/>
      <w:szCs w:val="18"/>
    </w:rPr>
  </w:style>
  <w:style w:type="character" w:styleId="Hyperlink">
    <w:name w:val="Hyperlink"/>
    <w:basedOn w:val="DefaultParagraphFont"/>
    <w:uiPriority w:val="99"/>
    <w:unhideWhenUsed/>
    <w:rsid w:val="003C7E63"/>
    <w:rPr>
      <w:color w:val="0563C1" w:themeColor="hyperlink"/>
      <w:u w:val="single"/>
    </w:rPr>
  </w:style>
  <w:style w:type="paragraph" w:styleId="ListParagraph">
    <w:name w:val="List Paragraph"/>
    <w:basedOn w:val="Normal"/>
    <w:uiPriority w:val="34"/>
    <w:qFormat/>
    <w:rsid w:val="003C7E63"/>
    <w:pPr>
      <w:ind w:left="720"/>
      <w:contextualSpacing/>
    </w:pPr>
  </w:style>
  <w:style w:type="paragraph" w:styleId="NoSpacing">
    <w:name w:val="No Spacing"/>
    <w:uiPriority w:val="1"/>
    <w:qFormat/>
    <w:rsid w:val="003C7E63"/>
    <w:pPr>
      <w:spacing w:after="0" w:line="240" w:lineRule="auto"/>
    </w:pPr>
  </w:style>
  <w:style w:type="paragraph" w:customStyle="1" w:styleId="Default">
    <w:name w:val="Default"/>
    <w:rsid w:val="004D73C5"/>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4D73C5"/>
    <w:rPr>
      <w:b/>
      <w:bCs/>
    </w:rPr>
  </w:style>
  <w:style w:type="paragraph" w:styleId="NormalWeb">
    <w:name w:val="Normal (Web)"/>
    <w:basedOn w:val="Normal"/>
    <w:uiPriority w:val="99"/>
    <w:unhideWhenUsed/>
    <w:rsid w:val="004D73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124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losure-of-educational-settings-information-for-parents-and-carers/reopening-schools-and-other-educational-settings-from-1-ju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 Type="http://schemas.openxmlformats.org/officeDocument/2006/relationships/settings" Target="settings.xml"/><Relationship Id="rId9"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CAA02-F88E-45CC-BCCF-0B6AE63EF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5EAAC55E</Template>
  <TotalTime>3</TotalTime>
  <Pages>2</Pages>
  <Words>959</Words>
  <Characters>5467</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Horizons Specialist Academy Trust</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Helen Brown</cp:lastModifiedBy>
  <cp:revision>2</cp:revision>
  <cp:lastPrinted>2020-03-17T12:22:00Z</cp:lastPrinted>
  <dcterms:created xsi:type="dcterms:W3CDTF">2020-05-15T08:56:00Z</dcterms:created>
  <dcterms:modified xsi:type="dcterms:W3CDTF">2020-05-15T08:56:00Z</dcterms:modified>
</cp:coreProperties>
</file>